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1B363" w14:textId="77777777" w:rsidR="007819AD" w:rsidRDefault="0064024A" w:rsidP="007819AD">
      <w:pPr>
        <w:spacing w:before="100" w:beforeAutospacing="1" w:after="0" w:line="240" w:lineRule="auto"/>
        <w:jc w:val="both"/>
        <w:rPr>
          <w:rFonts w:ascii="Palatino Linotype" w:eastAsia="Times New Roman" w:hAnsi="Palatino Linotype"/>
          <w:b/>
          <w:bCs/>
          <w:sz w:val="24"/>
          <w:szCs w:val="24"/>
          <w:lang w:eastAsia="el-GR"/>
        </w:rPr>
      </w:pPr>
      <w:r w:rsidRPr="007819AD">
        <w:rPr>
          <w:rFonts w:ascii="Palatino Linotype" w:eastAsia="Times New Roman" w:hAnsi="Palatino Linotype"/>
          <w:b/>
          <w:bCs/>
          <w:sz w:val="24"/>
          <w:szCs w:val="24"/>
          <w:lang w:eastAsia="el-GR"/>
        </w:rPr>
        <w:t>Σεβασμιώτατε</w:t>
      </w:r>
      <w:r w:rsidR="00D240B0" w:rsidRPr="007819AD">
        <w:rPr>
          <w:rFonts w:ascii="Palatino Linotype" w:eastAsia="Times New Roman" w:hAnsi="Palatino Linotype"/>
          <w:b/>
          <w:bCs/>
          <w:sz w:val="24"/>
          <w:szCs w:val="24"/>
          <w:lang w:eastAsia="el-GR"/>
        </w:rPr>
        <w:t xml:space="preserve"> </w:t>
      </w:r>
      <w:r w:rsidRPr="007819AD">
        <w:rPr>
          <w:rFonts w:ascii="Palatino Linotype" w:eastAsia="Times New Roman" w:hAnsi="Palatino Linotype"/>
          <w:b/>
          <w:bCs/>
          <w:sz w:val="24"/>
          <w:szCs w:val="24"/>
          <w:lang w:eastAsia="el-GR"/>
        </w:rPr>
        <w:t>Μητροπολῖτα Σμύρνης, κύριε Βαρθολομαῖε</w:t>
      </w:r>
      <w:r w:rsidR="007819AD">
        <w:rPr>
          <w:rFonts w:ascii="Palatino Linotype" w:eastAsia="Times New Roman" w:hAnsi="Palatino Linotype"/>
          <w:b/>
          <w:bCs/>
          <w:sz w:val="24"/>
          <w:szCs w:val="24"/>
          <w:lang w:eastAsia="el-GR"/>
        </w:rPr>
        <w:t xml:space="preserve">, </w:t>
      </w:r>
    </w:p>
    <w:p w14:paraId="4D4B7595" w14:textId="77777777" w:rsidR="007819AD" w:rsidRDefault="00D240B0" w:rsidP="007819AD">
      <w:pPr>
        <w:spacing w:before="100" w:beforeAutospacing="1" w:after="0" w:line="240" w:lineRule="auto"/>
        <w:jc w:val="both"/>
        <w:rPr>
          <w:rFonts w:ascii="Palatino Linotype" w:eastAsia="Times New Roman" w:hAnsi="Palatino Linotype"/>
          <w:b/>
          <w:bCs/>
          <w:sz w:val="24"/>
          <w:szCs w:val="24"/>
          <w:lang w:eastAsia="el-GR"/>
        </w:rPr>
      </w:pPr>
      <w:r w:rsidRPr="007819AD">
        <w:rPr>
          <w:rFonts w:ascii="Palatino Linotype" w:eastAsia="Times New Roman" w:hAnsi="Palatino Linotype"/>
          <w:b/>
          <w:bCs/>
          <w:sz w:val="24"/>
          <w:szCs w:val="24"/>
          <w:lang w:eastAsia="el-GR"/>
        </w:rPr>
        <w:t xml:space="preserve">Σεβαστοὶ </w:t>
      </w:r>
      <w:r w:rsidR="0064024A" w:rsidRPr="007819AD">
        <w:rPr>
          <w:rFonts w:ascii="Palatino Linotype" w:eastAsia="Times New Roman" w:hAnsi="Palatino Linotype"/>
          <w:b/>
          <w:bCs/>
          <w:sz w:val="24"/>
          <w:szCs w:val="24"/>
          <w:lang w:eastAsia="el-GR"/>
        </w:rPr>
        <w:t>πατέρες</w:t>
      </w:r>
      <w:r w:rsidR="007819AD">
        <w:rPr>
          <w:rFonts w:ascii="Palatino Linotype" w:eastAsia="Times New Roman" w:hAnsi="Palatino Linotype"/>
          <w:b/>
          <w:bCs/>
          <w:sz w:val="24"/>
          <w:szCs w:val="24"/>
          <w:lang w:eastAsia="el-GR"/>
        </w:rPr>
        <w:t xml:space="preserve">, </w:t>
      </w:r>
    </w:p>
    <w:p w14:paraId="4BDDF6E6" w14:textId="77777777" w:rsidR="007819AD" w:rsidRDefault="0064024A" w:rsidP="007819AD">
      <w:pPr>
        <w:spacing w:before="100" w:beforeAutospacing="1" w:after="0" w:line="240" w:lineRule="auto"/>
        <w:jc w:val="both"/>
        <w:rPr>
          <w:rFonts w:ascii="Palatino Linotype" w:eastAsia="Times New Roman" w:hAnsi="Palatino Linotype"/>
          <w:b/>
          <w:bCs/>
          <w:sz w:val="24"/>
          <w:szCs w:val="24"/>
          <w:lang w:eastAsia="el-GR"/>
        </w:rPr>
      </w:pPr>
      <w:r w:rsidRPr="007819AD">
        <w:rPr>
          <w:rFonts w:ascii="Palatino Linotype" w:eastAsia="Times New Roman" w:hAnsi="Palatino Linotype"/>
          <w:b/>
          <w:bCs/>
          <w:sz w:val="24"/>
          <w:szCs w:val="24"/>
          <w:lang w:eastAsia="el-GR"/>
        </w:rPr>
        <w:t>Ἀγαπημένοι μου μαθηταὶ</w:t>
      </w:r>
      <w:r w:rsidR="00D240B0" w:rsidRPr="007819AD">
        <w:rPr>
          <w:rFonts w:ascii="Palatino Linotype" w:eastAsia="Times New Roman" w:hAnsi="Palatino Linotype"/>
          <w:b/>
          <w:bCs/>
          <w:sz w:val="24"/>
          <w:szCs w:val="24"/>
          <w:lang w:eastAsia="el-GR"/>
        </w:rPr>
        <w:t xml:space="preserve"> </w:t>
      </w:r>
      <w:r w:rsidRPr="007819AD">
        <w:rPr>
          <w:rFonts w:ascii="Palatino Linotype" w:eastAsia="Times New Roman" w:hAnsi="Palatino Linotype"/>
          <w:b/>
          <w:bCs/>
          <w:sz w:val="24"/>
          <w:szCs w:val="24"/>
          <w:lang w:eastAsia="el-GR"/>
        </w:rPr>
        <w:t>καὶ φίλοι ὁμότεχνοι</w:t>
      </w:r>
      <w:r w:rsidR="007819AD">
        <w:rPr>
          <w:rFonts w:ascii="Palatino Linotype" w:eastAsia="Times New Roman" w:hAnsi="Palatino Linotype"/>
          <w:b/>
          <w:bCs/>
          <w:sz w:val="24"/>
          <w:szCs w:val="24"/>
          <w:lang w:eastAsia="el-GR"/>
        </w:rPr>
        <w:t xml:space="preserve">, </w:t>
      </w:r>
    </w:p>
    <w:p w14:paraId="10802179" w14:textId="7A8FCEDC" w:rsidR="0064024A" w:rsidRPr="007819AD" w:rsidRDefault="0064024A" w:rsidP="007819AD">
      <w:pPr>
        <w:spacing w:before="100" w:beforeAutospacing="1" w:after="0" w:line="240" w:lineRule="auto"/>
        <w:jc w:val="both"/>
        <w:rPr>
          <w:rFonts w:ascii="Palatino Linotype" w:eastAsia="Times New Roman" w:hAnsi="Palatino Linotype"/>
          <w:b/>
          <w:bCs/>
          <w:sz w:val="24"/>
          <w:szCs w:val="24"/>
          <w:lang w:eastAsia="el-GR"/>
        </w:rPr>
      </w:pPr>
      <w:r w:rsidRPr="007819AD">
        <w:rPr>
          <w:rFonts w:ascii="Palatino Linotype" w:eastAsia="Times New Roman" w:hAnsi="Palatino Linotype"/>
          <w:b/>
          <w:bCs/>
          <w:sz w:val="24"/>
          <w:szCs w:val="24"/>
          <w:lang w:eastAsia="el-GR"/>
        </w:rPr>
        <w:t>Εὐλαβὲς</w:t>
      </w:r>
      <w:r w:rsidR="00D240B0" w:rsidRPr="007819AD">
        <w:rPr>
          <w:rFonts w:ascii="Palatino Linotype" w:eastAsia="Times New Roman" w:hAnsi="Palatino Linotype"/>
          <w:b/>
          <w:bCs/>
          <w:sz w:val="24"/>
          <w:szCs w:val="24"/>
          <w:lang w:eastAsia="el-GR"/>
        </w:rPr>
        <w:t xml:space="preserve"> </w:t>
      </w:r>
      <w:r w:rsidRPr="007819AD">
        <w:rPr>
          <w:rFonts w:ascii="Palatino Linotype" w:eastAsia="Times New Roman" w:hAnsi="Palatino Linotype"/>
          <w:b/>
          <w:bCs/>
          <w:sz w:val="24"/>
          <w:szCs w:val="24"/>
          <w:lang w:eastAsia="el-GR"/>
        </w:rPr>
        <w:t>καὶ</w:t>
      </w:r>
      <w:r w:rsidR="00D240B0" w:rsidRPr="007819AD">
        <w:rPr>
          <w:rFonts w:ascii="Palatino Linotype" w:eastAsia="Times New Roman" w:hAnsi="Palatino Linotype"/>
          <w:b/>
          <w:bCs/>
          <w:sz w:val="24"/>
          <w:szCs w:val="24"/>
          <w:lang w:eastAsia="el-GR"/>
        </w:rPr>
        <w:t xml:space="preserve"> </w:t>
      </w:r>
      <w:r w:rsidRPr="007819AD">
        <w:rPr>
          <w:rFonts w:ascii="Palatino Linotype" w:eastAsia="Times New Roman" w:hAnsi="Palatino Linotype"/>
          <w:b/>
          <w:bCs/>
          <w:sz w:val="24"/>
          <w:szCs w:val="24"/>
          <w:lang w:eastAsia="el-GR"/>
        </w:rPr>
        <w:t>φιλάγιον</w:t>
      </w:r>
      <w:r w:rsidR="00D240B0" w:rsidRPr="007819AD">
        <w:rPr>
          <w:rFonts w:ascii="Palatino Linotype" w:eastAsia="Times New Roman" w:hAnsi="Palatino Linotype"/>
          <w:b/>
          <w:bCs/>
          <w:sz w:val="24"/>
          <w:szCs w:val="24"/>
          <w:lang w:eastAsia="el-GR"/>
        </w:rPr>
        <w:t xml:space="preserve"> </w:t>
      </w:r>
      <w:r w:rsidRPr="007819AD">
        <w:rPr>
          <w:rFonts w:ascii="Palatino Linotype" w:eastAsia="Times New Roman" w:hAnsi="Palatino Linotype"/>
          <w:b/>
          <w:bCs/>
          <w:sz w:val="24"/>
          <w:szCs w:val="24"/>
          <w:lang w:eastAsia="el-GR"/>
        </w:rPr>
        <w:t>ἐκκλησίασμα</w:t>
      </w:r>
      <w:r w:rsidR="007819AD">
        <w:rPr>
          <w:rFonts w:ascii="Palatino Linotype" w:eastAsia="Times New Roman" w:hAnsi="Palatino Linotype"/>
          <w:b/>
          <w:bCs/>
          <w:sz w:val="24"/>
          <w:szCs w:val="24"/>
          <w:lang w:eastAsia="el-GR"/>
        </w:rPr>
        <w:t>,</w:t>
      </w:r>
    </w:p>
    <w:p w14:paraId="1E90CE64" w14:textId="77777777" w:rsidR="0064024A" w:rsidRPr="007819AD" w:rsidRDefault="0064024A" w:rsidP="007819AD">
      <w:pPr>
        <w:spacing w:before="100" w:beforeAutospacing="1" w:after="0" w:line="240" w:lineRule="auto"/>
        <w:jc w:val="both"/>
        <w:rPr>
          <w:rFonts w:ascii="Palatino Linotype" w:eastAsia="Times New Roman" w:hAnsi="Palatino Linotype"/>
          <w:sz w:val="24"/>
          <w:szCs w:val="24"/>
          <w:lang w:eastAsia="el-GR"/>
        </w:rPr>
      </w:pPr>
    </w:p>
    <w:p w14:paraId="344A84FB" w14:textId="16DEA07B" w:rsidR="0064024A" w:rsidRPr="007819AD" w:rsidRDefault="0064024A" w:rsidP="007819AD">
      <w:pPr>
        <w:spacing w:before="100" w:beforeAutospacing="1" w:after="0" w:line="240" w:lineRule="auto"/>
        <w:jc w:val="both"/>
        <w:rPr>
          <w:rFonts w:ascii="Palatino Linotype" w:eastAsia="Times New Roman" w:hAnsi="Palatino Linotype"/>
          <w:sz w:val="24"/>
          <w:szCs w:val="24"/>
          <w:lang w:eastAsia="el-GR"/>
        </w:rPr>
      </w:pPr>
      <w:r w:rsidRPr="007819AD">
        <w:rPr>
          <w:rFonts w:ascii="Palatino Linotype" w:eastAsia="Times New Roman" w:hAnsi="Palatino Linotype"/>
          <w:sz w:val="24"/>
          <w:szCs w:val="24"/>
          <w:lang w:eastAsia="el-GR"/>
        </w:rPr>
        <w:t>Μ</w:t>
      </w:r>
      <w:r w:rsidR="007819AD">
        <w:rPr>
          <w:rFonts w:ascii="Palatino Linotype" w:eastAsia="Times New Roman" w:hAnsi="Palatino Linotype"/>
          <w:sz w:val="24"/>
          <w:szCs w:val="24"/>
          <w:lang w:eastAsia="el-GR"/>
        </w:rPr>
        <w:t>ὲ</w:t>
      </w:r>
      <w:r w:rsidRPr="007819AD">
        <w:rPr>
          <w:rFonts w:ascii="Palatino Linotype" w:eastAsia="Times New Roman" w:hAnsi="Palatino Linotype"/>
          <w:sz w:val="24"/>
          <w:szCs w:val="24"/>
          <w:lang w:eastAsia="el-GR"/>
        </w:rPr>
        <w:t xml:space="preserve"> ἔνθεον χαρὰν καὶ βαθεῖαν συγκίνησιν, προσέρχομαι σήμερον εἰς τὸ βῆμα τοῦ Ἱεροῦ τούτου Καθεδρικοῦ Ναοῦ Κοιμήσεως τῆς Θεοτόκου Σμύρνης, ὡς ταπεινὸς Ψάλτης τῆς δόξης τοῦ Κυρίου.</w:t>
      </w:r>
    </w:p>
    <w:p w14:paraId="29DC62EF" w14:textId="645333B3" w:rsidR="0064024A" w:rsidRPr="007819AD" w:rsidRDefault="0064024A" w:rsidP="007819AD">
      <w:pPr>
        <w:spacing w:before="100" w:beforeAutospacing="1" w:after="0" w:line="240" w:lineRule="auto"/>
        <w:jc w:val="both"/>
        <w:rPr>
          <w:rFonts w:ascii="Palatino Linotype" w:eastAsia="Times New Roman" w:hAnsi="Palatino Linotype"/>
          <w:sz w:val="24"/>
          <w:szCs w:val="24"/>
          <w:lang w:eastAsia="el-GR"/>
        </w:rPr>
      </w:pPr>
      <w:r w:rsidRPr="007819AD">
        <w:rPr>
          <w:rFonts w:ascii="Palatino Linotype" w:eastAsia="Times New Roman" w:hAnsi="Palatino Linotype"/>
          <w:sz w:val="24"/>
          <w:szCs w:val="24"/>
          <w:lang w:eastAsia="el-GR"/>
        </w:rPr>
        <w:t xml:space="preserve">Δοξάζω τὸν Ἅγιον Θεόν, ὅστις ἐπέτρεψε  νὰ ἀξιωθῶ τῆς ὑψηλῆς ταύτης διακονίας καὶ νὰ εὑρεθῶ ἐν μέσῳ ὑμῶν, ἐν τῷ ἱερωτάτῳ τούτῳ τόπῳ τῆς λατρείας καὶ τῆς ψαλτικῆς παραδόσεως. Ἐν τόπῳ, ὃνπερ </w:t>
      </w:r>
      <w:r w:rsidR="007819AD">
        <w:rPr>
          <w:rFonts w:ascii="Palatino Linotype" w:eastAsia="Times New Roman" w:hAnsi="Palatino Linotype"/>
          <w:sz w:val="24"/>
          <w:szCs w:val="24"/>
          <w:lang w:eastAsia="el-GR"/>
        </w:rPr>
        <w:t>ἐ</w:t>
      </w:r>
      <w:r w:rsidRPr="007819AD">
        <w:rPr>
          <w:rFonts w:ascii="Palatino Linotype" w:eastAsia="Times New Roman" w:hAnsi="Palatino Linotype"/>
          <w:sz w:val="24"/>
          <w:szCs w:val="24"/>
          <w:lang w:eastAsia="el-GR"/>
        </w:rPr>
        <w:t>κόσμησαν διὰ τῆς μουσικῆς των δεινότητος Πρωτοψάλται καὶ Διδάσκαλοι θαυμαστοὶ καὶ ἐπώνυμοι, ὡς ὁ περίφημος Θεοδόσιος Ἱεροδιάκονος</w:t>
      </w:r>
      <w:r w:rsidR="007819AD">
        <w:rPr>
          <w:rFonts w:ascii="Palatino Linotype" w:eastAsia="Times New Roman" w:hAnsi="Palatino Linotype"/>
          <w:sz w:val="24"/>
          <w:szCs w:val="24"/>
          <w:lang w:eastAsia="el-GR"/>
        </w:rPr>
        <w:t>,</w:t>
      </w:r>
      <w:r w:rsidRPr="007819AD">
        <w:rPr>
          <w:rFonts w:ascii="Palatino Linotype" w:eastAsia="Times New Roman" w:hAnsi="Palatino Linotype"/>
          <w:sz w:val="24"/>
          <w:szCs w:val="24"/>
          <w:lang w:eastAsia="el-GR"/>
        </w:rPr>
        <w:t xml:space="preserve"> ὁ Χῖος, πλησίον τοῦ ὁποίου ἐμαθήτευσεν ἐνταῦθα ὁ κυρ Πέτρος Μπαρδάκης, ὁ μετέπειτα περίφημος Λαμπαδάριος τῆς Μ.τ.Χ.Ε.· ὡς ὁ Δημήτριος Λ</w:t>
      </w:r>
      <w:r w:rsidR="007819AD">
        <w:rPr>
          <w:rFonts w:ascii="Palatino Linotype" w:eastAsia="Times New Roman" w:hAnsi="Palatino Linotype"/>
          <w:sz w:val="24"/>
          <w:szCs w:val="24"/>
          <w:lang w:eastAsia="el-GR"/>
        </w:rPr>
        <w:t>ῶ</w:t>
      </w:r>
      <w:r w:rsidRPr="007819AD">
        <w:rPr>
          <w:rFonts w:ascii="Palatino Linotype" w:eastAsia="Times New Roman" w:hAnsi="Palatino Linotype"/>
          <w:sz w:val="24"/>
          <w:szCs w:val="24"/>
          <w:lang w:eastAsia="el-GR"/>
        </w:rPr>
        <w:t>τος</w:t>
      </w:r>
      <w:r w:rsidR="007819AD">
        <w:rPr>
          <w:rFonts w:ascii="Palatino Linotype" w:eastAsia="Times New Roman" w:hAnsi="Palatino Linotype"/>
          <w:sz w:val="24"/>
          <w:szCs w:val="24"/>
          <w:lang w:eastAsia="el-GR"/>
        </w:rPr>
        <w:t>,</w:t>
      </w:r>
      <w:r w:rsidRPr="007819AD">
        <w:rPr>
          <w:rFonts w:ascii="Palatino Linotype" w:eastAsia="Times New Roman" w:hAnsi="Palatino Linotype"/>
          <w:sz w:val="24"/>
          <w:szCs w:val="24"/>
          <w:lang w:eastAsia="el-GR"/>
        </w:rPr>
        <w:t xml:space="preserve"> ὁ Χῖος, Πρωτοψάλτης «τῆς τῶν Σμυρναίων Ἐκκλησίας», Διδάσκαλος, μελοποιός, κωδικογράφος καὶ καλλιγράφος ἐκ τῶν ὀλίγων·  ὡς ὁ Νικόλαος ὁ «ἀηδονόστομος» Πρωτοψάλτης Σμύρνης, ἐκ τῶν τελευταίων κορυφαίων, τοῦ ὁποίου τὰ μουσουργήματα, ἀκουόμενα, ἀφ</w:t>
      </w:r>
      <w:r w:rsidR="007819AD">
        <w:rPr>
          <w:rFonts w:ascii="Palatino Linotype" w:eastAsia="Times New Roman" w:hAnsi="Palatino Linotype"/>
          <w:sz w:val="24"/>
          <w:szCs w:val="24"/>
          <w:lang w:eastAsia="el-GR"/>
        </w:rPr>
        <w:t>ή</w:t>
      </w:r>
      <w:r w:rsidRPr="007819AD">
        <w:rPr>
          <w:rFonts w:ascii="Palatino Linotype" w:eastAsia="Times New Roman" w:hAnsi="Palatino Linotype"/>
          <w:sz w:val="24"/>
          <w:szCs w:val="24"/>
          <w:lang w:eastAsia="el-GR"/>
        </w:rPr>
        <w:t>νουσιν ἀνεξάλειπτον γοητείαν, βαθεῖαν εἰς τὴν καρδίαν διὰ</w:t>
      </w:r>
      <w:r w:rsidR="007819AD">
        <w:rPr>
          <w:rFonts w:ascii="Palatino Linotype" w:eastAsia="Times New Roman" w:hAnsi="Palatino Linotype"/>
          <w:sz w:val="24"/>
          <w:szCs w:val="24"/>
          <w:lang w:eastAsia="el-GR"/>
        </w:rPr>
        <w:t xml:space="preserve"> </w:t>
      </w:r>
      <w:r w:rsidRPr="007819AD">
        <w:rPr>
          <w:rFonts w:ascii="Palatino Linotype" w:eastAsia="Times New Roman" w:hAnsi="Palatino Linotype"/>
          <w:sz w:val="24"/>
          <w:szCs w:val="24"/>
          <w:lang w:eastAsia="el-GR"/>
        </w:rPr>
        <w:t>τὸ πάθος των.</w:t>
      </w:r>
    </w:p>
    <w:p w14:paraId="06CC24D3" w14:textId="77777777" w:rsidR="0064024A" w:rsidRPr="007819AD" w:rsidRDefault="0064024A" w:rsidP="007819AD">
      <w:pPr>
        <w:spacing w:before="100" w:beforeAutospacing="1" w:after="0" w:line="240" w:lineRule="auto"/>
        <w:jc w:val="both"/>
        <w:rPr>
          <w:rFonts w:ascii="Palatino Linotype" w:eastAsia="Times New Roman" w:hAnsi="Palatino Linotype"/>
          <w:sz w:val="24"/>
          <w:szCs w:val="24"/>
          <w:lang w:eastAsia="el-GR"/>
        </w:rPr>
      </w:pPr>
      <w:r w:rsidRPr="007819AD">
        <w:rPr>
          <w:rFonts w:ascii="Palatino Linotype" w:eastAsia="Times New Roman" w:hAnsi="Palatino Linotype"/>
          <w:sz w:val="24"/>
          <w:szCs w:val="24"/>
          <w:lang w:eastAsia="el-GR"/>
        </w:rPr>
        <w:t>Εὑρίσκομαι εἰς τὸν τόπον, ἐν ᾧ ἔψαλλεν ὁ ὀνομαστὸς Πρωτοψάλτης, θεωρητικὸς καὶ Διδάσκαλος, Μισαὴλ Μισαηλίδης ὁ «γλυκύμολπος». Στέκομαι ὅπου ἔστησαν πόδες Διδασκάλων, Πρωτοψαλτῶν καὶ Μουσικῶν περιφήμων, ὡς ὁ Ἰωάννης Γιαλουσάκης, Λαμπαδάριος τοῦ Νικολάου εἰς τὴν Ἁγίαν Φωτεινήν, ὁ Γεώργιος Φινέλης ὁ Μουσικοδιδάσκαλος, καὶ ἄλλοι.</w:t>
      </w:r>
    </w:p>
    <w:p w14:paraId="60AD5664" w14:textId="7CE1ED39" w:rsidR="0064024A" w:rsidRPr="007819AD" w:rsidRDefault="0064024A" w:rsidP="007819AD">
      <w:pPr>
        <w:spacing w:before="100" w:beforeAutospacing="1" w:after="0" w:line="240" w:lineRule="auto"/>
        <w:jc w:val="both"/>
        <w:rPr>
          <w:rFonts w:ascii="Palatino Linotype" w:eastAsia="Times New Roman" w:hAnsi="Palatino Linotype"/>
          <w:sz w:val="24"/>
          <w:szCs w:val="24"/>
          <w:lang w:eastAsia="el-GR"/>
        </w:rPr>
      </w:pPr>
      <w:r w:rsidRPr="007819AD">
        <w:rPr>
          <w:rFonts w:ascii="Palatino Linotype" w:eastAsia="Times New Roman" w:hAnsi="Palatino Linotype"/>
          <w:sz w:val="24"/>
          <w:szCs w:val="24"/>
          <w:lang w:eastAsia="el-GR"/>
        </w:rPr>
        <w:t>Πολλοὶ τῶν Πρωτοψαλτῶν Σμύρνης ἦσαν Χῖοι, ὡς καὶ ὁ νῦν χειροθετηθείς – καὶ τοῦτο σημαίνει πολλά, καὶ δι’ ἐμέ, καὶ διὰ τὴν μακραίωνον ψαλτικὴν παράδοσιν τοῦ Σμυρναϊκο</w:t>
      </w:r>
      <w:r w:rsidR="007819AD">
        <w:rPr>
          <w:rFonts w:ascii="Palatino Linotype" w:eastAsia="Times New Roman" w:hAnsi="Palatino Linotype"/>
          <w:sz w:val="24"/>
          <w:szCs w:val="24"/>
          <w:lang w:eastAsia="el-GR"/>
        </w:rPr>
        <w:t>ῦ</w:t>
      </w:r>
      <w:r w:rsidRPr="007819AD">
        <w:rPr>
          <w:rFonts w:ascii="Palatino Linotype" w:eastAsia="Times New Roman" w:hAnsi="Palatino Linotype"/>
          <w:sz w:val="24"/>
          <w:szCs w:val="24"/>
          <w:lang w:eastAsia="el-GR"/>
        </w:rPr>
        <w:t xml:space="preserve"> τόπου, καθάπερ καὶ διὰ τὴν ἄμεσον σχέσιν αὐτοῦ μετὰ τῆς νήσου Χίου· σχέσιν καὶ παράδοσιν, ἣτις χάριτι Θεοῦ εὔχομαι ταπεινῶς νὰ ἀναβιώσῃ</w:t>
      </w:r>
      <w:r w:rsidR="007819AD">
        <w:rPr>
          <w:rFonts w:ascii="Palatino Linotype" w:eastAsia="Times New Roman" w:hAnsi="Palatino Linotype"/>
          <w:sz w:val="24"/>
          <w:szCs w:val="24"/>
          <w:lang w:eastAsia="el-GR"/>
        </w:rPr>
        <w:t>-</w:t>
      </w:r>
      <w:r w:rsidRPr="007819AD">
        <w:rPr>
          <w:rFonts w:ascii="Palatino Linotype" w:eastAsia="Times New Roman" w:hAnsi="Palatino Linotype"/>
          <w:sz w:val="24"/>
          <w:szCs w:val="24"/>
          <w:lang w:eastAsia="el-GR"/>
        </w:rPr>
        <w:t>.</w:t>
      </w:r>
    </w:p>
    <w:p w14:paraId="5248030B" w14:textId="77777777" w:rsidR="007819AD" w:rsidRDefault="007819AD" w:rsidP="007819AD">
      <w:pPr>
        <w:spacing w:after="0" w:line="240" w:lineRule="auto"/>
        <w:jc w:val="both"/>
        <w:rPr>
          <w:rFonts w:ascii="Palatino Linotype" w:eastAsia="Times New Roman" w:hAnsi="Palatino Linotype"/>
          <w:bCs/>
          <w:sz w:val="24"/>
          <w:szCs w:val="24"/>
          <w:lang w:eastAsia="el-GR"/>
        </w:rPr>
      </w:pPr>
    </w:p>
    <w:p w14:paraId="74D82CD1" w14:textId="16602BB0" w:rsidR="0064024A" w:rsidRPr="007819AD" w:rsidRDefault="0064024A" w:rsidP="007819AD">
      <w:pPr>
        <w:spacing w:after="0" w:line="240" w:lineRule="auto"/>
        <w:jc w:val="both"/>
        <w:rPr>
          <w:rFonts w:ascii="Palatino Linotype" w:eastAsia="Times New Roman" w:hAnsi="Palatino Linotype"/>
          <w:bCs/>
          <w:sz w:val="24"/>
          <w:szCs w:val="24"/>
          <w:lang w:eastAsia="el-GR"/>
        </w:rPr>
      </w:pPr>
      <w:r w:rsidRPr="007819AD">
        <w:rPr>
          <w:rFonts w:ascii="Palatino Linotype" w:eastAsia="Times New Roman" w:hAnsi="Palatino Linotype"/>
          <w:bCs/>
          <w:sz w:val="24"/>
          <w:szCs w:val="24"/>
          <w:lang w:eastAsia="el-GR"/>
        </w:rPr>
        <w:t>Σεβασμιώτατε, ἐπιθυμῶ ἐξ ὅλης τῆς καρδίας μου, νὰ ἐκφράσω τὰς θερμοτάτας μου εὐχαριστίας πρὸς ὑμᾶς, ὅστις μὲ πατρικὴν διάθεσιν μὲ προσεκαλέσατε ἐκ τῆς γείτονος νήσου Χίου, ἵνα συμβάλω διὰ τῆς ταπεινῆς μοῦ ψ</w:t>
      </w:r>
      <w:r w:rsidR="007819AD">
        <w:rPr>
          <w:rFonts w:ascii="Palatino Linotype" w:eastAsia="Times New Roman" w:hAnsi="Palatino Linotype"/>
          <w:bCs/>
          <w:sz w:val="24"/>
          <w:szCs w:val="24"/>
          <w:lang w:eastAsia="el-GR"/>
        </w:rPr>
        <w:t>α</w:t>
      </w:r>
      <w:r w:rsidRPr="007819AD">
        <w:rPr>
          <w:rFonts w:ascii="Palatino Linotype" w:eastAsia="Times New Roman" w:hAnsi="Palatino Linotype"/>
          <w:bCs/>
          <w:sz w:val="24"/>
          <w:szCs w:val="24"/>
          <w:lang w:eastAsia="el-GR"/>
        </w:rPr>
        <w:t xml:space="preserve">λμῳδίας εἰς τὰς ἱερὰς ἀκολουθίας τοῦ Καθεδρικοῦ τούτου Ναοῦ καὶ τῆς Μητροπόλεως ἐν γένει. </w:t>
      </w:r>
    </w:p>
    <w:p w14:paraId="243C3CBF" w14:textId="32F32D59" w:rsidR="0064024A" w:rsidRPr="007819AD" w:rsidRDefault="0064024A" w:rsidP="007819AD">
      <w:pPr>
        <w:spacing w:after="0" w:line="240" w:lineRule="auto"/>
        <w:jc w:val="both"/>
        <w:rPr>
          <w:rFonts w:ascii="Palatino Linotype" w:eastAsia="Times New Roman" w:hAnsi="Palatino Linotype"/>
          <w:bCs/>
          <w:sz w:val="24"/>
          <w:szCs w:val="24"/>
          <w:lang w:eastAsia="el-GR"/>
        </w:rPr>
      </w:pPr>
      <w:r w:rsidRPr="007819AD">
        <w:rPr>
          <w:rFonts w:ascii="Palatino Linotype" w:eastAsia="Times New Roman" w:hAnsi="Palatino Linotype"/>
          <w:bCs/>
          <w:sz w:val="24"/>
          <w:szCs w:val="24"/>
          <w:lang w:eastAsia="el-GR"/>
        </w:rPr>
        <w:lastRenderedPageBreak/>
        <w:t>Εἰς τοὺς σεπτούς σας πόδας, καταθέτω εὐγνώμονα τὴν καρδίαν μου. Ἐκ τῆς ἀπείρου σας πατρικῆς ἀγάπης καὶ φρονήσεως, ἐσκεπάσατε τὴν ταπεινότητ</w:t>
      </w:r>
      <w:r w:rsidR="007819AD">
        <w:rPr>
          <w:rFonts w:ascii="Palatino Linotype" w:eastAsia="Times New Roman" w:hAnsi="Palatino Linotype"/>
          <w:bCs/>
          <w:sz w:val="24"/>
          <w:szCs w:val="24"/>
          <w:lang w:eastAsia="el-GR"/>
        </w:rPr>
        <w:t>ά</w:t>
      </w:r>
      <w:r w:rsidRPr="007819AD">
        <w:rPr>
          <w:rFonts w:ascii="Palatino Linotype" w:eastAsia="Times New Roman" w:hAnsi="Palatino Linotype"/>
          <w:bCs/>
          <w:sz w:val="24"/>
          <w:szCs w:val="24"/>
          <w:lang w:eastAsia="el-GR"/>
        </w:rPr>
        <w:t xml:space="preserve"> μου, ἐκαλύψατέ με μὲ στοργὴν καὶ ἀνεκτίμητον πρόνοιαν, καὶ μὲ ἠξιώσατε τῆς ὑψίστης ταύτης διακονίας. Μὲ ἐτιμήσατε μὲ τοῦτο τὸ ἔντιμον ἀξίωμα, ὃ ἀπαιτεῖ πίστ</w:t>
      </w:r>
      <w:r w:rsidR="007819AD">
        <w:rPr>
          <w:rFonts w:ascii="Palatino Linotype" w:eastAsia="Times New Roman" w:hAnsi="Palatino Linotype"/>
          <w:bCs/>
          <w:sz w:val="24"/>
          <w:szCs w:val="24"/>
          <w:lang w:eastAsia="el-GR"/>
        </w:rPr>
        <w:t>ι</w:t>
      </w:r>
      <w:r w:rsidRPr="007819AD">
        <w:rPr>
          <w:rFonts w:ascii="Palatino Linotype" w:eastAsia="Times New Roman" w:hAnsi="Palatino Linotype"/>
          <w:bCs/>
          <w:sz w:val="24"/>
          <w:szCs w:val="24"/>
          <w:lang w:eastAsia="el-GR"/>
        </w:rPr>
        <w:t xml:space="preserve">ν, ταπείνωσιν, ἀφοσίωσιν καὶ φόβον Θεοῦ. </w:t>
      </w:r>
    </w:p>
    <w:p w14:paraId="35F337BD" w14:textId="71995D44" w:rsidR="0064024A" w:rsidRPr="007819AD" w:rsidRDefault="0064024A" w:rsidP="007819AD">
      <w:pPr>
        <w:spacing w:after="0" w:line="240" w:lineRule="auto"/>
        <w:jc w:val="both"/>
        <w:rPr>
          <w:rFonts w:ascii="Palatino Linotype" w:eastAsia="Times New Roman" w:hAnsi="Palatino Linotype"/>
          <w:bCs/>
          <w:sz w:val="24"/>
          <w:szCs w:val="24"/>
          <w:lang w:eastAsia="el-GR"/>
        </w:rPr>
      </w:pPr>
      <w:r w:rsidRPr="007819AD">
        <w:rPr>
          <w:rFonts w:ascii="Palatino Linotype" w:eastAsia="Times New Roman" w:hAnsi="Palatino Linotype"/>
          <w:bCs/>
          <w:sz w:val="24"/>
          <w:szCs w:val="24"/>
          <w:lang w:eastAsia="el-GR"/>
        </w:rPr>
        <w:t>Ἐκ βαθέων εὐγνωμονῶ τοὺς τιμίους Διδασκάλους μου, ὅσοι ἐκ νεότητος μὲ ἐδίδαξαν τ</w:t>
      </w:r>
      <w:r w:rsidR="007819AD">
        <w:rPr>
          <w:rFonts w:ascii="Palatino Linotype" w:eastAsia="Times New Roman" w:hAnsi="Palatino Linotype"/>
          <w:bCs/>
          <w:sz w:val="24"/>
          <w:szCs w:val="24"/>
          <w:lang w:eastAsia="el-GR"/>
        </w:rPr>
        <w:t>ὸ</w:t>
      </w:r>
      <w:r w:rsidRPr="007819AD">
        <w:rPr>
          <w:rFonts w:ascii="Palatino Linotype" w:eastAsia="Times New Roman" w:hAnsi="Palatino Linotype"/>
          <w:bCs/>
          <w:sz w:val="24"/>
          <w:szCs w:val="24"/>
          <w:lang w:eastAsia="el-GR"/>
        </w:rPr>
        <w:t xml:space="preserve"> ψάλλειν. Ὧν τὸ παράδειγμα, ἡ ὑπομονὴ καὶ ἡ ἀγάπη, μὲ ἐμόρφωσαν καὶ μὲ ἐκατεύθυναν ἐν τῇ τέχνῃ τῆς Μουσικῆς. Τὴν φωνὴν ἔπλασαν, τὸν λογισμὸν ἐπαίδευσαν, τὴν ψυχὴν ἐδίδαξαν νὰ ψάλλῃ ὡς λειτουργὸς καὶ οὐχὶ ὡς τεχνίτης μόνον. </w:t>
      </w:r>
    </w:p>
    <w:p w14:paraId="3289E28C" w14:textId="77777777" w:rsidR="007819AD" w:rsidRDefault="007819AD" w:rsidP="007819AD">
      <w:pPr>
        <w:spacing w:after="0" w:line="240" w:lineRule="auto"/>
        <w:jc w:val="both"/>
        <w:rPr>
          <w:rFonts w:ascii="Palatino Linotype" w:eastAsia="Times New Roman" w:hAnsi="Palatino Linotype"/>
          <w:bCs/>
          <w:sz w:val="24"/>
          <w:szCs w:val="24"/>
          <w:lang w:eastAsia="el-GR"/>
        </w:rPr>
      </w:pPr>
    </w:p>
    <w:p w14:paraId="4EAE2B05" w14:textId="05F28D94" w:rsidR="0064024A" w:rsidRPr="007819AD" w:rsidRDefault="00D17A1E" w:rsidP="007819AD">
      <w:pPr>
        <w:spacing w:after="0" w:line="240" w:lineRule="auto"/>
        <w:jc w:val="both"/>
        <w:rPr>
          <w:rFonts w:ascii="Palatino Linotype" w:eastAsia="Times New Roman" w:hAnsi="Palatino Linotype"/>
          <w:bCs/>
          <w:sz w:val="24"/>
          <w:szCs w:val="24"/>
          <w:lang w:eastAsia="el-GR"/>
        </w:rPr>
      </w:pPr>
      <w:r w:rsidRPr="007819AD">
        <w:rPr>
          <w:rFonts w:ascii="Palatino Linotype" w:eastAsia="Times New Roman" w:hAnsi="Palatino Linotype"/>
          <w:bCs/>
          <w:sz w:val="24"/>
          <w:szCs w:val="24"/>
          <w:lang w:eastAsia="el-GR"/>
        </w:rPr>
        <w:t>Την στιγμήν ταύτην</w:t>
      </w:r>
      <w:r w:rsidR="0064024A" w:rsidRPr="007819AD">
        <w:rPr>
          <w:rFonts w:ascii="Palatino Linotype" w:eastAsia="Times New Roman" w:hAnsi="Palatino Linotype"/>
          <w:bCs/>
          <w:sz w:val="24"/>
          <w:szCs w:val="24"/>
          <w:lang w:eastAsia="el-GR"/>
        </w:rPr>
        <w:t xml:space="preserve"> ἐνθυμοῦμαι εὐγνωμόνως τὸν μακαριστὸν Διδάσκαλον μου, πατέραν καὶ καθοδηγητήν, τὸν ἀοίδιμον Ἄρχοντα Πρωτοψάλτην τῆς Ἁγιωτάτης Ἀρχιεπισκοπῆς Κωνσταντινουπόλεως, Λυκοῦργον Ἀγγελόπουλον</w:t>
      </w:r>
      <w:r w:rsidR="007819AD">
        <w:rPr>
          <w:rFonts w:ascii="Palatino Linotype" w:eastAsia="Times New Roman" w:hAnsi="Palatino Linotype"/>
          <w:bCs/>
          <w:sz w:val="24"/>
          <w:szCs w:val="24"/>
          <w:lang w:eastAsia="el-GR"/>
        </w:rPr>
        <w:t>,</w:t>
      </w:r>
      <w:r w:rsidR="0064024A" w:rsidRPr="007819AD">
        <w:rPr>
          <w:rFonts w:ascii="Palatino Linotype" w:eastAsia="Times New Roman" w:hAnsi="Palatino Linotype"/>
          <w:bCs/>
          <w:sz w:val="24"/>
          <w:szCs w:val="24"/>
          <w:lang w:eastAsia="el-GR"/>
        </w:rPr>
        <w:t xml:space="preserve"> ὃς μὲ ἐμύησεν εἰς τὰ μυστήρια τῆς Μουσικῆς Τέχνης καὶ μὲ ἔμαθεν, οὐχὶ μόνον τὰ διαστήματα, τοὺς ἤχους καὶ τὴν ἀκρίβειαν τῆς ἑρμηνείας, ἀλλὰ κυρίως τὸ ἁγιαστικὸν φρόνημα καὶ τὴν ἀναγωγὴν τοῦ μουσικοῦ τύπου εἰς ἔκφρασιν τοῦ πνευματικοῦ περιεχομένου. Ἐδίδαξέ με τὴν κατ᾽ Ἀνατολὰς Ἐκκλησιαστικὴν Μουσικὴν, ἐκ τῶν ἐγκεκριμένων ἐκδόσεων τῶν βιβλίων τῆς Ἁγίας τοῦ Χριστοῦ Μεγάλης Ἐκκλησίας, τοὐτέστιν τοῦ Οἰκουμενικοῦ ἡμῶν Πατριαρχείου, θ</w:t>
      </w:r>
      <w:r w:rsidR="007819AD">
        <w:rPr>
          <w:rFonts w:ascii="Palatino Linotype" w:eastAsia="Times New Roman" w:hAnsi="Palatino Linotype"/>
          <w:bCs/>
          <w:sz w:val="24"/>
          <w:szCs w:val="24"/>
          <w:lang w:eastAsia="el-GR"/>
        </w:rPr>
        <w:t>ε</w:t>
      </w:r>
      <w:r w:rsidR="0064024A" w:rsidRPr="007819AD">
        <w:rPr>
          <w:rFonts w:ascii="Palatino Linotype" w:eastAsia="Times New Roman" w:hAnsi="Palatino Linotype"/>
          <w:bCs/>
          <w:sz w:val="24"/>
          <w:szCs w:val="24"/>
          <w:lang w:eastAsia="el-GR"/>
        </w:rPr>
        <w:t>σμὸν ὃν τιμῶν καὶ σεβόμενος, ἐνέπνευσεν καὶ εἰς ἡμᾶς νὰ σεβώμεθα.</w:t>
      </w:r>
    </w:p>
    <w:p w14:paraId="16217DA5" w14:textId="77777777" w:rsidR="007819AD" w:rsidRDefault="007819AD" w:rsidP="007819AD">
      <w:pPr>
        <w:spacing w:after="0" w:line="240" w:lineRule="auto"/>
        <w:jc w:val="both"/>
        <w:rPr>
          <w:rFonts w:ascii="Palatino Linotype" w:eastAsia="Times New Roman" w:hAnsi="Palatino Linotype"/>
          <w:bCs/>
          <w:sz w:val="24"/>
          <w:szCs w:val="24"/>
          <w:lang w:eastAsia="el-GR"/>
        </w:rPr>
      </w:pPr>
    </w:p>
    <w:p w14:paraId="6728813C" w14:textId="604631CD" w:rsidR="0064024A" w:rsidRPr="007819AD" w:rsidRDefault="007819AD" w:rsidP="007819AD">
      <w:pPr>
        <w:spacing w:after="0" w:line="240" w:lineRule="auto"/>
        <w:jc w:val="both"/>
        <w:rPr>
          <w:rFonts w:ascii="Palatino Linotype" w:eastAsia="Times New Roman" w:hAnsi="Palatino Linotype"/>
          <w:bCs/>
          <w:sz w:val="24"/>
          <w:szCs w:val="24"/>
          <w:lang w:eastAsia="el-GR"/>
        </w:rPr>
      </w:pPr>
      <w:r>
        <w:rPr>
          <w:rFonts w:ascii="Palatino Linotype" w:eastAsia="Times New Roman" w:hAnsi="Palatino Linotype"/>
          <w:bCs/>
          <w:sz w:val="24"/>
          <w:szCs w:val="24"/>
          <w:lang w:eastAsia="el-GR"/>
        </w:rPr>
        <w:t>Οὔ</w:t>
      </w:r>
      <w:r w:rsidR="0064024A" w:rsidRPr="007819AD">
        <w:rPr>
          <w:rFonts w:ascii="Palatino Linotype" w:eastAsia="Times New Roman" w:hAnsi="Palatino Linotype"/>
          <w:bCs/>
          <w:sz w:val="24"/>
          <w:szCs w:val="24"/>
          <w:lang w:eastAsia="el-GR"/>
        </w:rPr>
        <w:t xml:space="preserve">κ </w:t>
      </w:r>
      <w:r>
        <w:rPr>
          <w:rFonts w:ascii="Palatino Linotype" w:eastAsia="Times New Roman" w:hAnsi="Palatino Linotype"/>
          <w:bCs/>
          <w:sz w:val="24"/>
          <w:szCs w:val="24"/>
          <w:lang w:eastAsia="el-GR"/>
        </w:rPr>
        <w:t>ἐ</w:t>
      </w:r>
      <w:r w:rsidR="0064024A" w:rsidRPr="007819AD">
        <w:rPr>
          <w:rFonts w:ascii="Palatino Linotype" w:eastAsia="Times New Roman" w:hAnsi="Palatino Linotype"/>
          <w:bCs/>
          <w:sz w:val="24"/>
          <w:szCs w:val="24"/>
          <w:lang w:eastAsia="el-GR"/>
        </w:rPr>
        <w:t xml:space="preserve">στι δυνατὸν νὰ λησμονήσω τὴν οἰκογένειάν μου, κυρίως την μητέρα καὶ τὰ ἀδέρφια μου διά τον στηριγμόν των, καθὼς ἐπίσης καὶ τοὺς πνευματικούς μου πατέρας, οἵ μετὰ στοργῆς καὶ προσευχῆς μὲ ἐστήριξαν ἐν ταῖς δυσχερείαις, καὶ συνέπραξαν εἰς τὴν καλλιέργειαν τῶν ταλάντων, ὧν ὁ Θεὸς μοὶ ἐχάρισε. </w:t>
      </w:r>
    </w:p>
    <w:p w14:paraId="6B5800EB" w14:textId="77777777" w:rsidR="007819AD" w:rsidRDefault="007819AD" w:rsidP="007819AD">
      <w:pPr>
        <w:spacing w:after="0" w:line="240" w:lineRule="auto"/>
        <w:jc w:val="both"/>
        <w:rPr>
          <w:rFonts w:ascii="Palatino Linotype" w:eastAsia="Times New Roman" w:hAnsi="Palatino Linotype"/>
          <w:bCs/>
          <w:sz w:val="24"/>
          <w:szCs w:val="24"/>
          <w:lang w:eastAsia="el-GR"/>
        </w:rPr>
      </w:pPr>
    </w:p>
    <w:p w14:paraId="17F2BAA2" w14:textId="640B5298" w:rsidR="0064024A" w:rsidRDefault="0064024A" w:rsidP="007819AD">
      <w:pPr>
        <w:spacing w:after="0" w:line="240" w:lineRule="auto"/>
        <w:jc w:val="both"/>
        <w:rPr>
          <w:rFonts w:ascii="Palatino Linotype" w:eastAsia="Times New Roman" w:hAnsi="Palatino Linotype"/>
          <w:bCs/>
          <w:sz w:val="24"/>
          <w:szCs w:val="24"/>
          <w:lang w:eastAsia="el-GR"/>
        </w:rPr>
      </w:pPr>
      <w:r w:rsidRPr="007819AD">
        <w:rPr>
          <w:rFonts w:ascii="Palatino Linotype" w:eastAsia="Times New Roman" w:hAnsi="Palatino Linotype"/>
          <w:bCs/>
          <w:sz w:val="24"/>
          <w:szCs w:val="24"/>
          <w:lang w:eastAsia="el-GR"/>
        </w:rPr>
        <w:t>Εὐγνωμονῶ ἐπίσης τοὺς ἱερεῖς, τὸν διάκονον, καὶ πάντας τ</w:t>
      </w:r>
      <w:r w:rsidR="007819AD">
        <w:rPr>
          <w:rFonts w:ascii="Palatino Linotype" w:eastAsia="Times New Roman" w:hAnsi="Palatino Linotype"/>
          <w:bCs/>
          <w:sz w:val="24"/>
          <w:szCs w:val="24"/>
          <w:lang w:eastAsia="el-GR"/>
        </w:rPr>
        <w:t>ο</w:t>
      </w:r>
      <w:r w:rsidRPr="007819AD">
        <w:rPr>
          <w:rFonts w:ascii="Palatino Linotype" w:eastAsia="Times New Roman" w:hAnsi="Palatino Linotype"/>
          <w:bCs/>
          <w:sz w:val="24"/>
          <w:szCs w:val="24"/>
          <w:lang w:eastAsia="el-GR"/>
        </w:rPr>
        <w:t xml:space="preserve">ὺς συνεργάτας τῆς Ἱερᾶς Μητροπόλεως, κληρικοὺς καὶ λαϊκούς, διὰ τὴν θερμὴν ὑποδοχὴν καὶ τὴν ἀδελφικὴν ἀγάπην των πρὸς τὸ πρόσωπόν μου. </w:t>
      </w:r>
    </w:p>
    <w:p w14:paraId="5C6455CB" w14:textId="77777777" w:rsidR="007819AD" w:rsidRPr="007819AD" w:rsidRDefault="007819AD" w:rsidP="007819AD">
      <w:pPr>
        <w:spacing w:after="0" w:line="240" w:lineRule="auto"/>
        <w:jc w:val="both"/>
        <w:rPr>
          <w:rFonts w:ascii="Palatino Linotype" w:eastAsia="Times New Roman" w:hAnsi="Palatino Linotype"/>
          <w:bCs/>
          <w:sz w:val="24"/>
          <w:szCs w:val="24"/>
          <w:lang w:eastAsia="el-GR"/>
        </w:rPr>
      </w:pPr>
    </w:p>
    <w:p w14:paraId="55EE988A" w14:textId="0CB3F4D9" w:rsidR="0064024A" w:rsidRPr="007819AD" w:rsidRDefault="0064024A" w:rsidP="007819AD">
      <w:pPr>
        <w:spacing w:after="0" w:line="240" w:lineRule="auto"/>
        <w:jc w:val="both"/>
        <w:rPr>
          <w:rFonts w:ascii="Palatino Linotype" w:eastAsia="Times New Roman" w:hAnsi="Palatino Linotype"/>
          <w:bCs/>
          <w:sz w:val="24"/>
          <w:szCs w:val="24"/>
          <w:lang w:eastAsia="el-GR"/>
        </w:rPr>
      </w:pPr>
      <w:r w:rsidRPr="007819AD">
        <w:rPr>
          <w:rFonts w:ascii="Palatino Linotype" w:eastAsia="Times New Roman" w:hAnsi="Palatino Linotype"/>
          <w:bCs/>
          <w:sz w:val="24"/>
          <w:szCs w:val="24"/>
          <w:lang w:eastAsia="el-GR"/>
        </w:rPr>
        <w:t>Ἡ ψ</w:t>
      </w:r>
      <w:r w:rsidR="007819AD">
        <w:rPr>
          <w:rFonts w:ascii="Palatino Linotype" w:eastAsia="Times New Roman" w:hAnsi="Palatino Linotype"/>
          <w:bCs/>
          <w:sz w:val="24"/>
          <w:szCs w:val="24"/>
          <w:lang w:eastAsia="el-GR"/>
        </w:rPr>
        <w:t>α</w:t>
      </w:r>
      <w:r w:rsidRPr="007819AD">
        <w:rPr>
          <w:rFonts w:ascii="Palatino Linotype" w:eastAsia="Times New Roman" w:hAnsi="Palatino Linotype"/>
          <w:bCs/>
          <w:sz w:val="24"/>
          <w:szCs w:val="24"/>
          <w:lang w:eastAsia="el-GR"/>
        </w:rPr>
        <w:t>λμῳδία ἀποτελεῖ ἓν θεόσδοτον χάρισμα, τὸ ὁποῖον δὲν ἀνήκει εἰς ἡμᾶς, ἀλλὰ δίδεται διὰ τοῦ Ἁγίου Πνεύματος, εἰς δόξαν Θεοῦ καὶ ἀγαλλίασιν τῆς ψυχῆς τῶν πιστῶν. Τοῦτο τὸ θεῖον καὶ ἱερὸν ἄθλημα, καθ᾽ ὃ ἡ φωνὴ τοῦ ἀνθρώπου γίνεται ὄργανον λατρείας, ἀνυψοῦσα τὸν πιστὸν ἐκ τ</w:t>
      </w:r>
      <w:r w:rsidR="00D17A1E" w:rsidRPr="007819AD">
        <w:rPr>
          <w:rFonts w:ascii="Palatino Linotype" w:eastAsia="Times New Roman" w:hAnsi="Palatino Linotype"/>
          <w:bCs/>
          <w:sz w:val="24"/>
          <w:szCs w:val="24"/>
          <w:lang w:eastAsia="el-GR"/>
        </w:rPr>
        <w:t>ῆς γῆς εἰς τὸν οὐρανόν, δὲν εἶναι</w:t>
      </w:r>
      <w:r w:rsidRPr="007819AD">
        <w:rPr>
          <w:rFonts w:ascii="Palatino Linotype" w:eastAsia="Times New Roman" w:hAnsi="Palatino Linotype"/>
          <w:bCs/>
          <w:sz w:val="24"/>
          <w:szCs w:val="24"/>
          <w:lang w:eastAsia="el-GR"/>
        </w:rPr>
        <w:t xml:space="preserve"> τέχνη εἰκαστικὴ οὐδὲ μουσικὴ κοσμική, ἀλλ᾽ ὁδοδείκτης σωτηρίας, λαλιὰ τῶν Ἀγγέλων, προσευχὴ μελωδουμένη, θεολογία ἐναρμόνιος. </w:t>
      </w:r>
    </w:p>
    <w:p w14:paraId="14890EBD" w14:textId="77777777" w:rsidR="007819AD" w:rsidRDefault="007819AD" w:rsidP="007819AD">
      <w:pPr>
        <w:spacing w:after="0" w:line="240" w:lineRule="auto"/>
        <w:jc w:val="both"/>
        <w:rPr>
          <w:rFonts w:ascii="Palatino Linotype" w:eastAsia="Times New Roman" w:hAnsi="Palatino Linotype"/>
          <w:bCs/>
          <w:sz w:val="24"/>
          <w:szCs w:val="24"/>
          <w:lang w:eastAsia="el-GR"/>
        </w:rPr>
      </w:pPr>
    </w:p>
    <w:p w14:paraId="3D5ECF1C" w14:textId="17A24C1F" w:rsidR="00464375" w:rsidRPr="007819AD" w:rsidRDefault="0064024A" w:rsidP="007819AD">
      <w:pPr>
        <w:spacing w:after="0" w:line="240" w:lineRule="auto"/>
        <w:jc w:val="both"/>
        <w:rPr>
          <w:rFonts w:ascii="Palatino Linotype" w:eastAsia="Times New Roman" w:hAnsi="Palatino Linotype"/>
          <w:bCs/>
          <w:sz w:val="24"/>
          <w:szCs w:val="24"/>
          <w:lang w:eastAsia="el-GR"/>
        </w:rPr>
      </w:pPr>
      <w:r w:rsidRPr="007819AD">
        <w:rPr>
          <w:rFonts w:ascii="Palatino Linotype" w:eastAsia="Times New Roman" w:hAnsi="Palatino Linotype"/>
          <w:bCs/>
          <w:sz w:val="24"/>
          <w:szCs w:val="24"/>
          <w:lang w:eastAsia="el-GR"/>
        </w:rPr>
        <w:t xml:space="preserve">Ἐν τοῖς χρόνοις τούτοις, ὅπου πολλάκις ἡ τέχνη ἐμπορευματοποιεῖται καὶ ἡ λειτουργικὴ ζωὴ ἀραιοῦται ἐν ταῖς συνειδήσεσιν, </w:t>
      </w:r>
      <w:r w:rsidR="007819AD">
        <w:rPr>
          <w:rFonts w:ascii="Palatino Linotype" w:eastAsia="Times New Roman" w:hAnsi="Palatino Linotype"/>
          <w:bCs/>
          <w:sz w:val="24"/>
          <w:szCs w:val="24"/>
          <w:lang w:eastAsia="el-GR"/>
        </w:rPr>
        <w:t>ὀ</w:t>
      </w:r>
      <w:r w:rsidRPr="007819AD">
        <w:rPr>
          <w:rFonts w:ascii="Palatino Linotype" w:eastAsia="Times New Roman" w:hAnsi="Palatino Linotype"/>
          <w:bCs/>
          <w:sz w:val="24"/>
          <w:szCs w:val="24"/>
          <w:lang w:eastAsia="el-GR"/>
        </w:rPr>
        <w:t xml:space="preserve">φείλομεν, ὡς ψάλται, </w:t>
      </w:r>
      <w:r w:rsidRPr="007819AD">
        <w:rPr>
          <w:rFonts w:ascii="Palatino Linotype" w:eastAsia="Times New Roman" w:hAnsi="Palatino Linotype"/>
          <w:bCs/>
          <w:sz w:val="24"/>
          <w:szCs w:val="24"/>
          <w:lang w:eastAsia="el-GR"/>
        </w:rPr>
        <w:lastRenderedPageBreak/>
        <w:t>νὰ ἀναλάβωμεν τὸν ρόλον τοῦ φρουροῦ καὶ παιδευτοῦ, καὶ ἐ</w:t>
      </w:r>
      <w:r w:rsidR="00D17A1E" w:rsidRPr="007819AD">
        <w:rPr>
          <w:rFonts w:ascii="Palatino Linotype" w:eastAsia="Times New Roman" w:hAnsi="Palatino Linotype"/>
          <w:bCs/>
          <w:sz w:val="24"/>
          <w:szCs w:val="24"/>
          <w:lang w:eastAsia="el-GR"/>
        </w:rPr>
        <w:t>ν σιγῇ καὶ ἐν ψαλμ</w:t>
      </w:r>
      <w:r w:rsidR="007819AD">
        <w:rPr>
          <w:rFonts w:ascii="Palatino Linotype" w:eastAsia="Times New Roman" w:hAnsi="Palatino Linotype"/>
          <w:bCs/>
          <w:sz w:val="24"/>
          <w:szCs w:val="24"/>
          <w:lang w:eastAsia="el-GR"/>
        </w:rPr>
        <w:t>ῷ</w:t>
      </w:r>
      <w:r w:rsidR="00D17A1E" w:rsidRPr="007819AD">
        <w:rPr>
          <w:rFonts w:ascii="Palatino Linotype" w:eastAsia="Times New Roman" w:hAnsi="Palatino Linotype"/>
          <w:bCs/>
          <w:sz w:val="24"/>
          <w:szCs w:val="24"/>
          <w:lang w:eastAsia="el-GR"/>
        </w:rPr>
        <w:t xml:space="preserve"> </w:t>
      </w:r>
      <w:r w:rsidRPr="007819AD">
        <w:rPr>
          <w:rFonts w:ascii="Palatino Linotype" w:eastAsia="Times New Roman" w:hAnsi="Palatino Linotype"/>
          <w:bCs/>
          <w:sz w:val="24"/>
          <w:szCs w:val="24"/>
          <w:lang w:eastAsia="el-GR"/>
        </w:rPr>
        <w:t xml:space="preserve">νὰ διασώζωμεν τὸν παλαιὸν ἦχον, τὸ ἦθος τῆς ἐκκλησιαστικῆς ταπεινώσεως καὶ τὸ φρόνημα τῆς Ὀρθοδοξίας. </w:t>
      </w:r>
    </w:p>
    <w:p w14:paraId="19CA746B" w14:textId="77777777" w:rsidR="007819AD" w:rsidRDefault="007819AD" w:rsidP="007819AD">
      <w:pPr>
        <w:spacing w:after="0" w:line="240" w:lineRule="auto"/>
        <w:jc w:val="both"/>
        <w:rPr>
          <w:rFonts w:ascii="Palatino Linotype" w:eastAsia="Times New Roman" w:hAnsi="Palatino Linotype"/>
          <w:bCs/>
          <w:sz w:val="24"/>
          <w:szCs w:val="24"/>
          <w:lang w:eastAsia="el-GR"/>
        </w:rPr>
      </w:pPr>
    </w:p>
    <w:p w14:paraId="793C2B00" w14:textId="2F11F65C" w:rsidR="0064024A" w:rsidRDefault="0064024A" w:rsidP="007819AD">
      <w:pPr>
        <w:spacing w:after="0" w:line="240" w:lineRule="auto"/>
        <w:jc w:val="both"/>
        <w:rPr>
          <w:rFonts w:ascii="Palatino Linotype" w:eastAsia="Times New Roman" w:hAnsi="Palatino Linotype"/>
          <w:bCs/>
          <w:sz w:val="24"/>
          <w:szCs w:val="24"/>
          <w:lang w:eastAsia="el-GR"/>
        </w:rPr>
      </w:pPr>
      <w:r w:rsidRPr="007819AD">
        <w:rPr>
          <w:rFonts w:ascii="Palatino Linotype" w:eastAsia="Times New Roman" w:hAnsi="Palatino Linotype"/>
          <w:bCs/>
          <w:sz w:val="24"/>
          <w:szCs w:val="24"/>
          <w:lang w:eastAsia="el-GR"/>
        </w:rPr>
        <w:t>Προσευχηθ</w:t>
      </w:r>
      <w:r w:rsidR="007819AD">
        <w:rPr>
          <w:rFonts w:ascii="Palatino Linotype" w:eastAsia="Times New Roman" w:hAnsi="Palatino Linotype"/>
          <w:bCs/>
          <w:sz w:val="24"/>
          <w:szCs w:val="24"/>
          <w:lang w:eastAsia="el-GR"/>
        </w:rPr>
        <w:t>ῆ</w:t>
      </w:r>
      <w:r w:rsidRPr="007819AD">
        <w:rPr>
          <w:rFonts w:ascii="Palatino Linotype" w:eastAsia="Times New Roman" w:hAnsi="Palatino Linotype"/>
          <w:bCs/>
          <w:sz w:val="24"/>
          <w:szCs w:val="24"/>
          <w:lang w:eastAsia="el-GR"/>
        </w:rPr>
        <w:t>τε παρακαλῶ ὁ Κύριος ἡμῶν Ἰησοῦς Χριστὸς νὰ φωτίζῃ τὰς σκέψεις μου, νὰ καθοδηγῇ τὴν καρδίαν μου, καὶ νὰ ἐνδυναμοῖ τὴν φωνήν μου, ὥστε νὰ καταστ</w:t>
      </w:r>
      <w:r w:rsidR="007819AD">
        <w:rPr>
          <w:rFonts w:ascii="Palatino Linotype" w:eastAsia="Times New Roman" w:hAnsi="Palatino Linotype"/>
          <w:bCs/>
          <w:sz w:val="24"/>
          <w:szCs w:val="24"/>
          <w:lang w:eastAsia="el-GR"/>
        </w:rPr>
        <w:t>ῶ</w:t>
      </w:r>
      <w:r w:rsidRPr="007819AD">
        <w:rPr>
          <w:rFonts w:ascii="Palatino Linotype" w:eastAsia="Times New Roman" w:hAnsi="Palatino Linotype"/>
          <w:bCs/>
          <w:sz w:val="24"/>
          <w:szCs w:val="24"/>
          <w:lang w:eastAsia="el-GR"/>
        </w:rPr>
        <w:t xml:space="preserve"> ὄργανον ταπεινῆς δοξολογίας καὶ ἡ παρουσία μου ἐπι τοῦ ἀναλογίου νὰ μαρτυρῇ τὴν ἀέναον ζῶσαν παράδοσιν τῆς καθ᾽ ἡμᾶς Ἀνατολῆς. </w:t>
      </w:r>
    </w:p>
    <w:p w14:paraId="2A15B45C" w14:textId="77777777" w:rsidR="007819AD" w:rsidRPr="007819AD" w:rsidRDefault="007819AD" w:rsidP="007819AD">
      <w:pPr>
        <w:spacing w:after="0" w:line="240" w:lineRule="auto"/>
        <w:jc w:val="both"/>
        <w:rPr>
          <w:rFonts w:ascii="Palatino Linotype" w:eastAsia="Times New Roman" w:hAnsi="Palatino Linotype"/>
          <w:bCs/>
          <w:sz w:val="24"/>
          <w:szCs w:val="24"/>
          <w:lang w:eastAsia="el-GR"/>
        </w:rPr>
      </w:pPr>
    </w:p>
    <w:p w14:paraId="144AAA4B" w14:textId="77777777" w:rsidR="0064024A" w:rsidRPr="007819AD" w:rsidRDefault="0064024A" w:rsidP="007819AD">
      <w:pPr>
        <w:spacing w:after="0" w:line="240" w:lineRule="auto"/>
        <w:jc w:val="both"/>
        <w:rPr>
          <w:rFonts w:ascii="Palatino Linotype" w:eastAsia="Times New Roman" w:hAnsi="Palatino Linotype"/>
          <w:bCs/>
          <w:sz w:val="24"/>
          <w:szCs w:val="24"/>
          <w:lang w:eastAsia="el-GR"/>
        </w:rPr>
      </w:pPr>
      <w:r w:rsidRPr="007819AD">
        <w:rPr>
          <w:rFonts w:ascii="Palatino Linotype" w:eastAsia="Times New Roman" w:hAnsi="Palatino Linotype"/>
          <w:bCs/>
          <w:sz w:val="24"/>
          <w:szCs w:val="24"/>
          <w:lang w:eastAsia="el-GR"/>
        </w:rPr>
        <w:t xml:space="preserve">Κατακλείων τὸν λόγον μου, δέομαι τοῦ Τρισαγίου Θεοῦ ὅπως σκὲπῃ τὴν Ἐκκλησίαν τῆς Σμύρνης, ἐνισχὺῃ καὶ φωτίζῃ τὸν Ποιμένα αὐτῆς, τοὺς ἱερεῖς καὶ τὸ ποίμνιον, καὶ χαρὶζῃ εἰρήνην, φῶς καὶ σωτηρίαν εἰς πάντα τὸν κόσμον. </w:t>
      </w:r>
    </w:p>
    <w:p w14:paraId="3FD6E135" w14:textId="77777777" w:rsidR="007819AD" w:rsidRDefault="007819AD" w:rsidP="007819AD">
      <w:pPr>
        <w:spacing w:after="0" w:line="240" w:lineRule="auto"/>
        <w:jc w:val="both"/>
        <w:rPr>
          <w:rFonts w:ascii="Palatino Linotype" w:eastAsia="Times New Roman" w:hAnsi="Palatino Linotype"/>
          <w:bCs/>
          <w:sz w:val="24"/>
          <w:szCs w:val="24"/>
          <w:lang w:eastAsia="el-GR"/>
        </w:rPr>
      </w:pPr>
    </w:p>
    <w:p w14:paraId="0F73CC80" w14:textId="1DB4E58C" w:rsidR="0064024A" w:rsidRPr="007819AD" w:rsidRDefault="0064024A" w:rsidP="007819AD">
      <w:pPr>
        <w:spacing w:after="0" w:line="240" w:lineRule="auto"/>
        <w:jc w:val="both"/>
        <w:rPr>
          <w:rFonts w:ascii="Palatino Linotype" w:hAnsi="Palatino Linotype"/>
          <w:sz w:val="24"/>
          <w:szCs w:val="24"/>
        </w:rPr>
      </w:pPr>
      <w:r w:rsidRPr="007819AD">
        <w:rPr>
          <w:rFonts w:ascii="Palatino Linotype" w:eastAsia="Times New Roman" w:hAnsi="Palatino Linotype"/>
          <w:bCs/>
          <w:sz w:val="24"/>
          <w:szCs w:val="24"/>
          <w:lang w:eastAsia="el-GR"/>
        </w:rPr>
        <w:t>Ἀμήν.</w:t>
      </w:r>
    </w:p>
    <w:p w14:paraId="68790863" w14:textId="77777777" w:rsidR="0064024A" w:rsidRPr="007819AD" w:rsidRDefault="0064024A" w:rsidP="007819AD">
      <w:pPr>
        <w:spacing w:after="0" w:line="240" w:lineRule="auto"/>
        <w:jc w:val="both"/>
        <w:rPr>
          <w:sz w:val="24"/>
          <w:szCs w:val="24"/>
        </w:rPr>
      </w:pPr>
    </w:p>
    <w:sectPr w:rsidR="0064024A" w:rsidRPr="007819AD">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3CD5E" w14:textId="77777777" w:rsidR="00885BA5" w:rsidRDefault="00885BA5" w:rsidP="0064024A">
      <w:pPr>
        <w:spacing w:after="0" w:line="240" w:lineRule="auto"/>
      </w:pPr>
      <w:r>
        <w:separator/>
      </w:r>
    </w:p>
  </w:endnote>
  <w:endnote w:type="continuationSeparator" w:id="0">
    <w:p w14:paraId="77F3488D" w14:textId="77777777" w:rsidR="00885BA5" w:rsidRDefault="00885BA5" w:rsidP="00640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6307207"/>
      <w:docPartObj>
        <w:docPartGallery w:val="Page Numbers (Bottom of Page)"/>
        <w:docPartUnique/>
      </w:docPartObj>
    </w:sdtPr>
    <w:sdtContent>
      <w:p w14:paraId="36DF471D" w14:textId="61F08F85" w:rsidR="00197430" w:rsidRDefault="00197430">
        <w:pPr>
          <w:pStyle w:val="Footer"/>
          <w:jc w:val="center"/>
        </w:pPr>
        <w:r>
          <w:fldChar w:fldCharType="begin"/>
        </w:r>
        <w:r>
          <w:instrText>PAGE   \* MERGEFORMAT</w:instrText>
        </w:r>
        <w:r>
          <w:fldChar w:fldCharType="separate"/>
        </w:r>
        <w:r>
          <w:rPr>
            <w:lang w:val="tr-TR"/>
          </w:rPr>
          <w:t>2</w:t>
        </w:r>
        <w:r>
          <w:fldChar w:fldCharType="end"/>
        </w:r>
      </w:p>
    </w:sdtContent>
  </w:sdt>
  <w:p w14:paraId="3003C424" w14:textId="77777777" w:rsidR="00197430" w:rsidRDefault="00197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3E736" w14:textId="77777777" w:rsidR="00885BA5" w:rsidRDefault="00885BA5" w:rsidP="0064024A">
      <w:pPr>
        <w:spacing w:after="0" w:line="240" w:lineRule="auto"/>
      </w:pPr>
      <w:r>
        <w:separator/>
      </w:r>
    </w:p>
  </w:footnote>
  <w:footnote w:type="continuationSeparator" w:id="0">
    <w:p w14:paraId="50F2C7AC" w14:textId="77777777" w:rsidR="00885BA5" w:rsidRDefault="00885BA5" w:rsidP="006402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24A"/>
    <w:rsid w:val="00197430"/>
    <w:rsid w:val="00464375"/>
    <w:rsid w:val="0064024A"/>
    <w:rsid w:val="006A5CC2"/>
    <w:rsid w:val="0071408F"/>
    <w:rsid w:val="00754E63"/>
    <w:rsid w:val="007819AD"/>
    <w:rsid w:val="00826AB2"/>
    <w:rsid w:val="00826DE2"/>
    <w:rsid w:val="00885BA5"/>
    <w:rsid w:val="00987846"/>
    <w:rsid w:val="00A20BF0"/>
    <w:rsid w:val="00B01374"/>
    <w:rsid w:val="00CC6D23"/>
    <w:rsid w:val="00D17A1E"/>
    <w:rsid w:val="00D240B0"/>
    <w:rsid w:val="00E704C8"/>
    <w:rsid w:val="00FE76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6EE13"/>
  <w15:chartTrackingRefBased/>
  <w15:docId w15:val="{83EFBF30-85D7-45D9-947C-90F44C25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24A"/>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402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024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4024A"/>
    <w:rPr>
      <w:vertAlign w:val="superscript"/>
    </w:rPr>
  </w:style>
  <w:style w:type="paragraph" w:styleId="Header">
    <w:name w:val="header"/>
    <w:basedOn w:val="Normal"/>
    <w:link w:val="HeaderChar"/>
    <w:uiPriority w:val="99"/>
    <w:unhideWhenUsed/>
    <w:rsid w:val="001974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7430"/>
    <w:rPr>
      <w:rFonts w:ascii="Calibri" w:eastAsia="Calibri" w:hAnsi="Calibri" w:cs="Times New Roman"/>
    </w:rPr>
  </w:style>
  <w:style w:type="paragraph" w:styleId="Footer">
    <w:name w:val="footer"/>
    <w:basedOn w:val="Normal"/>
    <w:link w:val="FooterChar"/>
    <w:uiPriority w:val="99"/>
    <w:unhideWhenUsed/>
    <w:rsid w:val="001974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743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28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767</Words>
  <Characters>4378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Ηρακλής</dc:creator>
  <cp:keywords/>
  <dc:description/>
  <cp:lastModifiedBy>User</cp:lastModifiedBy>
  <cp:revision>2</cp:revision>
  <dcterms:created xsi:type="dcterms:W3CDTF">2025-05-13T10:04:00Z</dcterms:created>
  <dcterms:modified xsi:type="dcterms:W3CDTF">2025-05-13T10:04:00Z</dcterms:modified>
</cp:coreProperties>
</file>